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5A3AA97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F44CB5">
        <w:rPr>
          <w:rFonts w:ascii="Verdana" w:hAnsi="Verdana"/>
          <w:b/>
          <w:bCs/>
          <w:color w:val="000000"/>
          <w:sz w:val="23"/>
          <w:szCs w:val="23"/>
        </w:rPr>
        <w:t xml:space="preserve">industritekniker - </w:t>
      </w:r>
      <w:proofErr w:type="spellStart"/>
      <w:r w:rsidR="00F44CB5">
        <w:rPr>
          <w:rFonts w:ascii="Verdana" w:hAnsi="Verdana"/>
          <w:b/>
          <w:bCs/>
          <w:color w:val="000000"/>
          <w:sz w:val="23"/>
          <w:szCs w:val="23"/>
        </w:rPr>
        <w:t>maskin</w:t>
      </w:r>
      <w:proofErr w:type="spellEnd"/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24579CE9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960F77" w:rsidRPr="00960F77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960F77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960F77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5E549254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960F7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A60558">
        <w:trPr>
          <w:tblHeader/>
        </w:trPr>
        <w:tc>
          <w:tcPr>
            <w:tcW w:w="5774" w:type="dxa"/>
            <w:shd w:val="clear" w:color="auto" w:fill="auto"/>
          </w:tcPr>
          <w:p w14:paraId="193709B1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2D607A4" w14:textId="77777777" w:rsidR="00160058" w:rsidRPr="00160058" w:rsidRDefault="004F5A6C" w:rsidP="0016005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en </w:t>
            </w:r>
            <w:r w:rsidR="00160058" w:rsidRPr="00160058">
              <w:rPr>
                <w:rFonts w:ascii="Verdana" w:hAnsi="Verdana"/>
                <w:b/>
                <w:bCs/>
                <w:sz w:val="18"/>
                <w:szCs w:val="18"/>
              </w:rPr>
              <w:t>skal have opnået ved</w:t>
            </w:r>
          </w:p>
          <w:p w14:paraId="6F7B9DA5" w14:textId="47F014E4" w:rsidR="000C2385" w:rsidRPr="00960F77" w:rsidRDefault="00160058" w:rsidP="0016005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b/>
                <w:bCs/>
                <w:sz w:val="18"/>
                <w:szCs w:val="18"/>
              </w:rPr>
              <w:t>uddannelsens afslutning på 1. trin (Industriassistent)</w:t>
            </w:r>
          </w:p>
        </w:tc>
        <w:tc>
          <w:tcPr>
            <w:tcW w:w="1264" w:type="dxa"/>
            <w:shd w:val="clear" w:color="auto" w:fill="auto"/>
          </w:tcPr>
          <w:p w14:paraId="745BB4AE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63" w:type="dxa"/>
            <w:shd w:val="clear" w:color="auto" w:fill="auto"/>
          </w:tcPr>
          <w:p w14:paraId="3FF32FEB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219" w:type="dxa"/>
            <w:shd w:val="clear" w:color="auto" w:fill="auto"/>
          </w:tcPr>
          <w:p w14:paraId="6F820EDA" w14:textId="24FDCF92" w:rsidR="000C2385" w:rsidRPr="00960F77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960F77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960F77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A60558">
        <w:tc>
          <w:tcPr>
            <w:tcW w:w="5774" w:type="dxa"/>
            <w:shd w:val="clear" w:color="auto" w:fill="auto"/>
          </w:tcPr>
          <w:p w14:paraId="33950221" w14:textId="77777777" w:rsidR="00A60558" w:rsidRPr="0042165E" w:rsidRDefault="00A60558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Dokumentation</w:t>
            </w:r>
          </w:p>
          <w:p w14:paraId="066D43A9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enkle arbejdstegninger,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materialelister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anden</w:t>
            </w:r>
          </w:p>
          <w:p w14:paraId="28C94E7A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dokumentation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ved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hjælp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>CAD</w:t>
            </w:r>
            <w:r w:rsidRPr="0042165E">
              <w:rPr>
                <w:rFonts w:ascii="Verdana" w:hAnsi="Verdana"/>
                <w:color w:val="000000"/>
                <w:spacing w:val="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-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anlæg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i</w:t>
            </w:r>
          </w:p>
          <w:p w14:paraId="22464911" w14:textId="417C23AA" w:rsidR="007E3BDC" w:rsidRPr="0042165E" w:rsidRDefault="00A60558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overensstemmelse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med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gældende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normer</w:t>
            </w:r>
            <w:r w:rsidRPr="0042165E">
              <w:rPr>
                <w:rFonts w:ascii="Verdana" w:hAnsi="Verdana"/>
                <w:color w:val="000000"/>
                <w:spacing w:val="-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standarder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for</w:t>
            </w:r>
            <w:r w:rsid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afbildning,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tolerancer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målsætning</w:t>
            </w:r>
            <w:r w:rsidR="00960F77">
              <w:rPr>
                <w:rFonts w:ascii="Verdana" w:hAnsi="Verdana" w:cs="Verdana"/>
                <w:color w:val="000000"/>
                <w:sz w:val="18"/>
                <w:lang w:val="da-DK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A60558">
        <w:tc>
          <w:tcPr>
            <w:tcW w:w="5774" w:type="dxa"/>
            <w:shd w:val="clear" w:color="auto" w:fill="auto"/>
          </w:tcPr>
          <w:p w14:paraId="4774BA21" w14:textId="7ABD1BCF" w:rsidR="00A60558" w:rsidRPr="0042165E" w:rsidRDefault="00A60558" w:rsidP="007E3BDC">
            <w:pPr>
              <w:pStyle w:val="Listeafsni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165E">
              <w:rPr>
                <w:rFonts w:ascii="Verdana" w:hAnsi="Verdana"/>
                <w:b/>
                <w:bCs/>
                <w:sz w:val="18"/>
                <w:szCs w:val="18"/>
              </w:rPr>
              <w:t>Konventionel Spåntagende bearbejdning</w:t>
            </w:r>
          </w:p>
          <w:p w14:paraId="6B8F7008" w14:textId="7AA0348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under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hensyn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2"/>
                <w:sz w:val="18"/>
                <w:lang w:val="da-DK"/>
              </w:rPr>
              <w:t>til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egen</w:t>
            </w:r>
            <w:r w:rsidRPr="0042165E">
              <w:rPr>
                <w:rFonts w:ascii="Verdana" w:hAnsi="Verdana"/>
                <w:color w:val="000000"/>
                <w:spacing w:val="-3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andres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>sikkerhed</w:t>
            </w:r>
          </w:p>
          <w:p w14:paraId="78C9D28C" w14:textId="77777777" w:rsidR="00A60558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planlægge,</w:t>
            </w:r>
            <w:r w:rsidRPr="0042165E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opstille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spåntagende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bearbejdning </w:t>
            </w:r>
            <w:r w:rsidRPr="0042165E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på</w:t>
            </w:r>
          </w:p>
          <w:p w14:paraId="1CDB345B" w14:textId="52710055" w:rsidR="007E3BDC" w:rsidRPr="0042165E" w:rsidRDefault="00A60558" w:rsidP="00A605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konventionelle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drejebænke</w:t>
            </w:r>
            <w:r w:rsidRPr="0042165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42165E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42165E">
              <w:rPr>
                <w:rFonts w:ascii="Verdana" w:hAnsi="Verdana" w:cs="Verdana"/>
                <w:color w:val="000000"/>
                <w:sz w:val="18"/>
                <w:lang w:val="da-DK"/>
              </w:rPr>
              <w:t>fræsemaskiner</w:t>
            </w:r>
            <w:r w:rsidR="00960F77">
              <w:rPr>
                <w:rFonts w:ascii="Verdana" w:hAnsi="Verdana" w:cs="Verdana"/>
                <w:color w:val="000000"/>
                <w:sz w:val="18"/>
                <w:lang w:val="da-DK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A60558">
        <w:tc>
          <w:tcPr>
            <w:tcW w:w="5774" w:type="dxa"/>
            <w:shd w:val="clear" w:color="auto" w:fill="auto"/>
          </w:tcPr>
          <w:p w14:paraId="7C64AD8C" w14:textId="0ED3BC2A" w:rsidR="00A60558" w:rsidRPr="0042165E" w:rsidRDefault="00960F7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Planlægning</w:t>
            </w:r>
          </w:p>
          <w:p w14:paraId="1A447BCB" w14:textId="40FF39E3" w:rsidR="00960F77" w:rsidRPr="00960F77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 kan ud fra emnetegning, operationsplanlægge og</w:t>
            </w:r>
          </w:p>
          <w:p w14:paraId="45A04B8E" w14:textId="43564C8F" w:rsidR="007E3BDC" w:rsidRPr="0042165E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selvstændigt </w:t>
            </w:r>
            <w:proofErr w:type="gramStart"/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>udføre</w:t>
            </w:r>
            <w:proofErr w:type="gramEnd"/>
            <w:r w:rsidRPr="00960F77">
              <w:rPr>
                <w:rFonts w:ascii="Verdana" w:hAnsi="Verdana"/>
                <w:color w:val="000000"/>
                <w:sz w:val="18"/>
                <w:lang w:val="da-DK"/>
              </w:rPr>
              <w:t xml:space="preserve"> fremstilling af emner til arbejdsgrad IT-8 på konventionelle værktøjsmaskiner.</w:t>
            </w:r>
          </w:p>
        </w:tc>
        <w:tc>
          <w:tcPr>
            <w:tcW w:w="1264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A60558">
        <w:tc>
          <w:tcPr>
            <w:tcW w:w="5774" w:type="dxa"/>
            <w:shd w:val="clear" w:color="auto" w:fill="auto"/>
          </w:tcPr>
          <w:p w14:paraId="0AA6533E" w14:textId="7E1C1BD4" w:rsidR="00A60558" w:rsidRPr="00160058" w:rsidRDefault="00960F7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b/>
                <w:bCs/>
                <w:sz w:val="18"/>
                <w:szCs w:val="18"/>
              </w:rPr>
              <w:t>Drejning</w:t>
            </w:r>
          </w:p>
          <w:p w14:paraId="284B81AF" w14:textId="77777777" w:rsidR="00960F77" w:rsidRPr="00160058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 langs-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plan-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konusdrejning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samt</w:t>
            </w:r>
          </w:p>
          <w:p w14:paraId="5EFE770A" w14:textId="2A27A576" w:rsidR="00D379C9" w:rsidRPr="00160058" w:rsidRDefault="00960F77" w:rsidP="00960F7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udboring,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stikning,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gevindskæring,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boring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rivning.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>Lærlingen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endvidere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de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til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drejeopgaverne 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>nødvendige</w:t>
            </w:r>
            <w:r w:rsidRPr="00160058">
              <w:rPr>
                <w:rFonts w:ascii="Verdana" w:hAnsi="Verdana" w:cs="Verdana"/>
                <w:color w:val="000000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matematiske beregninger.</w:t>
            </w:r>
          </w:p>
        </w:tc>
        <w:tc>
          <w:tcPr>
            <w:tcW w:w="1264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60F77" w:rsidRPr="000C2385" w14:paraId="06F05AFC" w14:textId="77777777" w:rsidTr="00A60558">
        <w:tc>
          <w:tcPr>
            <w:tcW w:w="5774" w:type="dxa"/>
            <w:shd w:val="clear" w:color="auto" w:fill="auto"/>
          </w:tcPr>
          <w:p w14:paraId="1DEF2196" w14:textId="77777777" w:rsidR="00960F77" w:rsidRPr="00160058" w:rsidRDefault="00960F7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b/>
                <w:bCs/>
                <w:sz w:val="18"/>
                <w:szCs w:val="18"/>
              </w:rPr>
              <w:t>Fræsning</w:t>
            </w:r>
          </w:p>
          <w:p w14:paraId="2C005083" w14:textId="5DFE8366" w:rsidR="00960F77" w:rsidRPr="00160058" w:rsidRDefault="00960F77" w:rsidP="00960F7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0058">
              <w:rPr>
                <w:rFonts w:ascii="Verdana" w:hAnsi="Verdana"/>
                <w:color w:val="000000"/>
                <w:sz w:val="18"/>
              </w:rPr>
              <w:t>Lærlingen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>kan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 plan-,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 xml:space="preserve"> spor-,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>delings-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>og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 xml:space="preserve">faconfræsning. </w:t>
            </w:r>
            <w:r w:rsidRPr="00160058">
              <w:rPr>
                <w:rFonts w:ascii="Verdana" w:hAnsi="Verdana"/>
                <w:color w:val="000000"/>
                <w:sz w:val="18"/>
              </w:rPr>
              <w:t>Lærlingen</w:t>
            </w:r>
            <w:r w:rsidRPr="00160058">
              <w:rPr>
                <w:rFonts w:ascii="Verdana" w:hAnsi="Verdana"/>
                <w:color w:val="000000"/>
                <w:spacing w:val="-2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>kan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endvidere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>udføre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>de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pacing w:val="1"/>
                <w:sz w:val="18"/>
              </w:rPr>
              <w:t>til</w:t>
            </w:r>
            <w:r w:rsidRPr="00160058">
              <w:rPr>
                <w:rFonts w:ascii="Verdana" w:hAnsi="Verdana"/>
                <w:color w:val="000000"/>
                <w:spacing w:val="-1"/>
                <w:sz w:val="18"/>
              </w:rPr>
              <w:t xml:space="preserve"> </w:t>
            </w:r>
            <w:r w:rsidRPr="00160058">
              <w:rPr>
                <w:rFonts w:ascii="Verdana" w:hAnsi="Verdana" w:cs="Verdana"/>
                <w:color w:val="000000"/>
                <w:sz w:val="18"/>
              </w:rPr>
              <w:t>fræseopgaverne nødvendige</w:t>
            </w:r>
            <w:r w:rsidRPr="00160058">
              <w:rPr>
                <w:rFonts w:ascii="Verdana" w:hAnsi="Verdana"/>
                <w:color w:val="000000"/>
                <w:sz w:val="18"/>
              </w:rPr>
              <w:t xml:space="preserve"> matematiske beregninger.</w:t>
            </w:r>
          </w:p>
        </w:tc>
        <w:tc>
          <w:tcPr>
            <w:tcW w:w="1264" w:type="dxa"/>
            <w:shd w:val="clear" w:color="auto" w:fill="auto"/>
          </w:tcPr>
          <w:p w14:paraId="231D7BFF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3D2AA746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86006C4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A60558">
        <w:tc>
          <w:tcPr>
            <w:tcW w:w="5774" w:type="dxa"/>
            <w:shd w:val="clear" w:color="auto" w:fill="auto"/>
          </w:tcPr>
          <w:p w14:paraId="23CDF284" w14:textId="5A216629" w:rsidR="00E52433" w:rsidRPr="002E39E7" w:rsidRDefault="00E52433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Datastyret Bearbejdning - programmering</w:t>
            </w:r>
          </w:p>
          <w:p w14:paraId="57016876" w14:textId="32EF1A3E" w:rsidR="00E52433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udføre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programmering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indlæsning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</w:p>
          <w:p w14:paraId="6C115D84" w14:textId="77777777" w:rsidR="00E52433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programmer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til enkle bearbejdningsopgaver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>på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datastyrede</w:t>
            </w:r>
          </w:p>
          <w:p w14:paraId="64F7B06F" w14:textId="5DD8FD04" w:rsidR="00D379C9" w:rsidRPr="002E39E7" w:rsidRDefault="00E52433" w:rsidP="00E52433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værktøjsmaskiner.</w:t>
            </w:r>
          </w:p>
        </w:tc>
        <w:tc>
          <w:tcPr>
            <w:tcW w:w="1264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52086E05" w14:textId="4B1D4876" w:rsidR="0042165E" w:rsidRPr="002E39E7" w:rsidRDefault="0042165E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Datastyret Bearbejdning - maskinbetjening</w:t>
            </w:r>
          </w:p>
          <w:p w14:paraId="087E7BB0" w14:textId="42726A6F" w:rsidR="00D379C9" w:rsidRPr="002E39E7" w:rsidRDefault="0042165E" w:rsidP="0042165E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kan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opstille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indkøre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enkle emner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til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produktion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pacing w:val="1"/>
                <w:sz w:val="18"/>
                <w:lang w:val="da-DK"/>
              </w:rPr>
              <w:t xml:space="preserve">på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datastyrede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værktøjsmaskiner.</w:t>
            </w:r>
          </w:p>
        </w:tc>
        <w:tc>
          <w:tcPr>
            <w:tcW w:w="1264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3923A056" w14:textId="77777777" w:rsidR="0042165E" w:rsidRPr="002E39E7" w:rsidRDefault="002E39E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Kvalitet</w:t>
            </w:r>
          </w:p>
          <w:p w14:paraId="319ED078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Udvise generel kvalitetsbevidsthed ved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udførelse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af</w:t>
            </w:r>
          </w:p>
          <w:p w14:paraId="34B068BB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fremstillingsopgaver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herunder,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ved anvendelse af</w:t>
            </w:r>
          </w:p>
          <w:p w14:paraId="6EAE9F4E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skydelære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pacing w:val="1"/>
                <w:sz w:val="18"/>
                <w:lang w:val="da-DK"/>
              </w:rPr>
              <w:t>og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mikrometermåleværktøj,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proofErr w:type="gramStart"/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foretage</w:t>
            </w:r>
            <w:proofErr w:type="gramEnd"/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 w:cs="Verdana"/>
                <w:color w:val="000000"/>
                <w:sz w:val="18"/>
                <w:lang w:val="da-DK"/>
              </w:rPr>
              <w:t>mål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-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</w:p>
          <w:p w14:paraId="3C225737" w14:textId="77777777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lastRenderedPageBreak/>
              <w:t>anden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kvalitetskontrol i forhold til givne standarder</w:t>
            </w:r>
            <w:r w:rsidRPr="002E39E7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og</w:t>
            </w:r>
          </w:p>
          <w:p w14:paraId="7F45B88E" w14:textId="12AEECE5" w:rsidR="002E39E7" w:rsidRPr="002E39E7" w:rsidRDefault="002E39E7" w:rsidP="002E39E7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toleranceangivelser</w:t>
            </w:r>
          </w:p>
        </w:tc>
        <w:tc>
          <w:tcPr>
            <w:tcW w:w="1264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60F77" w:rsidRPr="000C2385" w14:paraId="085EA85E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5CD9D893" w14:textId="11FCB518" w:rsidR="00960F77" w:rsidRPr="00960F77" w:rsidRDefault="00960F77" w:rsidP="00960F7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lærlingen</w:t>
            </w: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 xml:space="preserve"> skal have opnået ved</w:t>
            </w:r>
          </w:p>
          <w:p w14:paraId="548DA359" w14:textId="671E5C4D" w:rsidR="00960F77" w:rsidRPr="00960F77" w:rsidRDefault="00960F77" w:rsidP="00960F7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uddannelsens afslutning på 2. trin (Industritekniker –</w:t>
            </w:r>
            <w:proofErr w:type="spellStart"/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maskin</w:t>
            </w:r>
            <w:proofErr w:type="spellEnd"/>
            <w:r w:rsidRPr="00960F77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4" w:type="dxa"/>
            <w:shd w:val="clear" w:color="auto" w:fill="auto"/>
          </w:tcPr>
          <w:p w14:paraId="58C0648C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67DE392E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5344903F" w14:textId="77777777" w:rsidR="00960F77" w:rsidRPr="009E4250" w:rsidRDefault="00960F7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6BB4C9A0" w14:textId="77777777" w:rsidR="0042165E" w:rsidRPr="002E39E7" w:rsidRDefault="002E39E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Dokumentation</w:t>
            </w:r>
          </w:p>
          <w:p w14:paraId="2F917550" w14:textId="77777777" w:rsidR="00160058" w:rsidRPr="002807BA" w:rsidRDefault="002E39E7" w:rsidP="0016005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="00160058" w:rsidRPr="002807BA">
              <w:rPr>
                <w:rFonts w:ascii="Verdana"/>
                <w:color w:val="000000"/>
                <w:sz w:val="18"/>
                <w:lang w:val="da-DK"/>
              </w:rPr>
              <w:t>kan</w:t>
            </w:r>
            <w:r w:rsidR="00160058" w:rsidRPr="002807BA">
              <w:rPr>
                <w:rFonts w:asci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="00160058" w:rsidRPr="002807BA">
              <w:rPr>
                <w:rFonts w:ascii="Verdana"/>
                <w:color w:val="000000"/>
                <w:sz w:val="18"/>
                <w:lang w:val="da-DK"/>
              </w:rPr>
              <w:t>udarbejde produktionstegninger</w:t>
            </w:r>
            <w:r w:rsidR="00160058" w:rsidRPr="002807BA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="00160058" w:rsidRPr="002807BA">
              <w:rPr>
                <w:rFonts w:ascii="Verdana"/>
                <w:color w:val="000000"/>
                <w:spacing w:val="1"/>
                <w:sz w:val="18"/>
                <w:lang w:val="da-DK"/>
              </w:rPr>
              <w:t>og</w:t>
            </w:r>
            <w:r w:rsidR="00160058" w:rsidRPr="002807BA">
              <w:rPr>
                <w:rFonts w:asci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="00160058" w:rsidRPr="002807BA">
              <w:rPr>
                <w:rFonts w:ascii="Verdana"/>
                <w:color w:val="000000"/>
                <w:sz w:val="18"/>
                <w:lang w:val="da-DK"/>
              </w:rPr>
              <w:t>fremstille</w:t>
            </w:r>
          </w:p>
          <w:p w14:paraId="7A4E4C36" w14:textId="77777777" w:rsidR="00160058" w:rsidRPr="002807BA" w:rsidRDefault="00160058" w:rsidP="0016005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/>
                <w:color w:val="000000"/>
                <w:sz w:val="18"/>
                <w:lang w:val="da-DK"/>
              </w:rPr>
            </w:pPr>
            <w:r w:rsidRPr="002807BA">
              <w:rPr>
                <w:rFonts w:ascii="Verdana"/>
                <w:color w:val="000000"/>
                <w:sz w:val="18"/>
                <w:lang w:val="da-DK"/>
              </w:rPr>
              <w:t>korrekte operationsbeskrivelser</w:t>
            </w:r>
            <w:r w:rsidRPr="002807BA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indeholdende </w:t>
            </w:r>
            <w:r w:rsidRPr="002807BA">
              <w:rPr>
                <w:rFonts w:ascii="Verdana"/>
                <w:color w:val="000000"/>
                <w:spacing w:val="1"/>
                <w:sz w:val="18"/>
                <w:lang w:val="da-DK"/>
              </w:rPr>
              <w:t>de</w:t>
            </w:r>
            <w:r w:rsidRPr="002807BA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>valgte</w:t>
            </w:r>
          </w:p>
          <w:p w14:paraId="4F4B353E" w14:textId="4385CE76" w:rsidR="002E39E7" w:rsidRPr="00160058" w:rsidRDefault="00160058" w:rsidP="001600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b/>
                <w:bCs/>
                <w:sz w:val="18"/>
                <w:szCs w:val="18"/>
                <w:lang w:val="da-DK"/>
              </w:rPr>
            </w:pPr>
            <w:r w:rsidRPr="002807BA">
              <w:rPr>
                <w:rFonts w:ascii="Verdana" w:hAnsi="Verdana" w:cs="Verdana"/>
                <w:color w:val="000000"/>
                <w:sz w:val="18"/>
                <w:lang w:val="da-DK"/>
              </w:rPr>
              <w:t>spåntagende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 </w:t>
            </w:r>
            <w:r w:rsidRPr="002807BA">
              <w:rPr>
                <w:rFonts w:ascii="Verdana" w:hAnsi="Verdana" w:cs="Verdana"/>
                <w:color w:val="000000"/>
                <w:sz w:val="18"/>
                <w:lang w:val="da-DK"/>
              </w:rPr>
              <w:t>værktøjer</w:t>
            </w:r>
            <w:r w:rsidRPr="002807BA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samt</w:t>
            </w:r>
            <w:r w:rsidRPr="002807BA">
              <w:rPr>
                <w:rFonts w:asci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807BA">
              <w:rPr>
                <w:rFonts w:ascii="Verdana" w:hAnsi="Verdana" w:cs="Verdana"/>
                <w:color w:val="000000"/>
                <w:sz w:val="18"/>
                <w:lang w:val="da-DK"/>
              </w:rPr>
              <w:t>tilhørende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 </w:t>
            </w:r>
            <w:r w:rsidRPr="002807BA">
              <w:rPr>
                <w:rFonts w:ascii="Verdana" w:hAnsi="Verdana" w:cs="Verdana"/>
                <w:color w:val="000000"/>
                <w:sz w:val="18"/>
                <w:lang w:val="da-DK"/>
              </w:rPr>
              <w:t>skæredata</w:t>
            </w:r>
            <w:r>
              <w:rPr>
                <w:rFonts w:ascii="Verdana" w:hAnsi="Verdana" w:cs="Verdana"/>
                <w:color w:val="000000"/>
                <w:sz w:val="18"/>
                <w:lang w:val="da-DK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5E22483A" w14:textId="77777777" w:rsidR="0042165E" w:rsidRPr="002E39E7" w:rsidRDefault="002E39E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Planlægning</w:t>
            </w:r>
          </w:p>
          <w:p w14:paraId="78F4A2CA" w14:textId="77777777" w:rsidR="00160058" w:rsidRPr="00160058" w:rsidRDefault="002E39E7" w:rsidP="001600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="00160058" w:rsidRPr="00160058">
              <w:rPr>
                <w:rFonts w:ascii="Verdana" w:hAnsi="Verdana"/>
                <w:color w:val="000000"/>
                <w:sz w:val="18"/>
                <w:lang w:val="da-DK"/>
              </w:rPr>
              <w:t>kan ud fra emnetegning, operationsplanlægge og</w:t>
            </w:r>
          </w:p>
          <w:p w14:paraId="1ED9B73D" w14:textId="38C5A0BE" w:rsidR="002E39E7" w:rsidRPr="00160058" w:rsidRDefault="00160058" w:rsidP="001600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selvstændigt </w:t>
            </w:r>
            <w:proofErr w:type="gramStart"/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udføre</w:t>
            </w:r>
            <w:proofErr w:type="gramEnd"/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 fremstilling af emner til arbejdsgrad IT-7 på CNC styrede værktøjsmaskiner.</w:t>
            </w:r>
          </w:p>
        </w:tc>
        <w:tc>
          <w:tcPr>
            <w:tcW w:w="1264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0F54A350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44EECD92" w14:textId="7BBC2D60" w:rsidR="00160058" w:rsidRPr="00160058" w:rsidRDefault="00160058" w:rsidP="00160058">
            <w:pPr>
              <w:pStyle w:val="Ingenoversigt1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</w:pPr>
            <w:r w:rsidRPr="00160058"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da-DK"/>
              </w:rPr>
              <w:t xml:space="preserve">Datastyret Bearbejdning </w:t>
            </w: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da-DK"/>
              </w:rPr>
              <w:t>–</w:t>
            </w:r>
            <w:r w:rsidRPr="00160058"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da-DK"/>
              </w:rPr>
              <w:t xml:space="preserve"> programmering</w:t>
            </w:r>
          </w:p>
          <w:p w14:paraId="48BAC94B" w14:textId="77777777" w:rsidR="00160058" w:rsidRPr="002807BA" w:rsidRDefault="00160058" w:rsidP="001600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="002E39E7" w:rsidRPr="00160058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>kan</w:t>
            </w:r>
            <w:r w:rsidRPr="002807BA">
              <w:rPr>
                <w:rFonts w:ascii="Verdana"/>
                <w:color w:val="000000"/>
                <w:spacing w:val="1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>anvende faste</w:t>
            </w:r>
            <w:r w:rsidRPr="002807BA">
              <w:rPr>
                <w:rFonts w:ascii="Verdana"/>
                <w:color w:val="000000"/>
                <w:spacing w:val="2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>bearbejdningscykler</w:t>
            </w:r>
            <w:r w:rsidRPr="002807BA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pacing w:val="1"/>
                <w:sz w:val="18"/>
                <w:lang w:val="da-DK"/>
              </w:rPr>
              <w:t>til</w:t>
            </w:r>
          </w:p>
          <w:p w14:paraId="40C91E68" w14:textId="77777777" w:rsidR="00160058" w:rsidRPr="002807BA" w:rsidRDefault="00160058" w:rsidP="001600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/>
                <w:color w:val="000000"/>
                <w:sz w:val="18"/>
                <w:lang w:val="da-DK"/>
              </w:rPr>
            </w:pP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programfremstilling </w:t>
            </w:r>
            <w:r w:rsidRPr="002807BA">
              <w:rPr>
                <w:rFonts w:ascii="Verdana"/>
                <w:color w:val="000000"/>
                <w:spacing w:val="1"/>
                <w:sz w:val="18"/>
                <w:lang w:val="da-DK"/>
              </w:rPr>
              <w:t>og</w:t>
            </w:r>
            <w:r w:rsidRPr="002807BA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i </w:t>
            </w:r>
            <w:r w:rsidRPr="002807BA">
              <w:rPr>
                <w:rFonts w:ascii="Verdana" w:hAnsi="Verdana" w:cs="Verdana"/>
                <w:color w:val="000000"/>
                <w:sz w:val="18"/>
                <w:lang w:val="da-DK"/>
              </w:rPr>
              <w:t>øvrigt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 beregne</w:t>
            </w:r>
            <w:r w:rsidRPr="002807BA">
              <w:rPr>
                <w:rFonts w:asci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>talpars</w:t>
            </w:r>
            <w:r w:rsidRPr="002807BA">
              <w:rPr>
                <w:rFonts w:asci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>koordinater</w:t>
            </w:r>
          </w:p>
          <w:p w14:paraId="48D43CCC" w14:textId="75105ABD" w:rsidR="002E39E7" w:rsidRPr="00160058" w:rsidRDefault="00160058" w:rsidP="001600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/>
                <w:color w:val="000000"/>
                <w:sz w:val="18"/>
                <w:lang w:val="da-DK"/>
              </w:rPr>
            </w:pP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ved </w:t>
            </w:r>
            <w:r w:rsidRPr="002807BA">
              <w:rPr>
                <w:rFonts w:ascii="Verdana" w:hAnsi="Verdana" w:cs="Verdana"/>
                <w:color w:val="000000"/>
                <w:sz w:val="18"/>
                <w:lang w:val="da-DK"/>
              </w:rPr>
              <w:t>hjælp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 xml:space="preserve"> af</w:t>
            </w:r>
            <w:r w:rsidRPr="002807BA">
              <w:rPr>
                <w:rFonts w:asci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Pr="002807BA">
              <w:rPr>
                <w:rFonts w:ascii="Verdana"/>
                <w:color w:val="000000"/>
                <w:sz w:val="18"/>
                <w:lang w:val="da-DK"/>
              </w:rPr>
              <w:t>trigonometriske funktioner.</w:t>
            </w:r>
          </w:p>
        </w:tc>
        <w:tc>
          <w:tcPr>
            <w:tcW w:w="1264" w:type="dxa"/>
            <w:shd w:val="clear" w:color="auto" w:fill="auto"/>
          </w:tcPr>
          <w:p w14:paraId="112D4CA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1E1934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5DB0B7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58C4437B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547332D0" w14:textId="77777777" w:rsidR="00160058" w:rsidRPr="00160058" w:rsidRDefault="00160058" w:rsidP="00160058">
            <w:pPr>
              <w:pStyle w:val="Ingenoversigt1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da-DK"/>
              </w:rPr>
              <w:t>Program konstruktion</w:t>
            </w:r>
          </w:p>
          <w:p w14:paraId="0752BC74" w14:textId="1C6048A5" w:rsidR="0042165E" w:rsidRPr="002E39E7" w:rsidRDefault="00160058" w:rsidP="0016005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Eleven kan konstruere 3D parter og udlægge værktøjsbaner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 xml:space="preserve">på 3D parter, ved hjælp af et </w:t>
            </w:r>
            <w:proofErr w:type="gramStart"/>
            <w:r w:rsidRPr="00160058">
              <w:rPr>
                <w:rFonts w:ascii="Verdana" w:hAnsi="Verdana"/>
                <w:color w:val="000000"/>
                <w:sz w:val="18"/>
                <w:lang w:val="da-DK"/>
              </w:rPr>
              <w:t>CAM system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14:paraId="0C14618C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04EEDC3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5A826E09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01D3F20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268C78E8" w14:textId="6E03352E" w:rsidR="0042165E" w:rsidRPr="002E39E7" w:rsidRDefault="002E39E7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Datastyret Bearbejdning - maskinbetjening</w:t>
            </w:r>
          </w:p>
          <w:p w14:paraId="2110FCE3" w14:textId="2F3A96E9" w:rsidR="0042165E" w:rsidRPr="00160058" w:rsidRDefault="002E39E7" w:rsidP="0016005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="0042165E"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="00160058"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>kan betjene, opstille og indkøre emner til produktion</w:t>
            </w:r>
            <w:r w:rsid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 xml:space="preserve"> </w:t>
            </w:r>
            <w:r w:rsidR="00160058" w:rsidRPr="00160058">
              <w:rPr>
                <w:rFonts w:ascii="Verdana" w:hAnsi="Verdana"/>
                <w:color w:val="000000"/>
                <w:spacing w:val="-1"/>
                <w:sz w:val="18"/>
                <w:lang w:val="da-DK"/>
              </w:rPr>
              <w:t>på CNC styrede værktøjsmaskiner samt optimere et NC-program til produktion</w:t>
            </w:r>
          </w:p>
        </w:tc>
        <w:tc>
          <w:tcPr>
            <w:tcW w:w="1264" w:type="dxa"/>
            <w:shd w:val="clear" w:color="auto" w:fill="auto"/>
          </w:tcPr>
          <w:p w14:paraId="23C252A1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70E8ACD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293CE4A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ECF0F68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6A24508C" w14:textId="77777777" w:rsidR="0042165E" w:rsidRPr="002E39E7" w:rsidRDefault="0042165E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Kvalitet</w:t>
            </w:r>
          </w:p>
          <w:p w14:paraId="4623C0F1" w14:textId="77777777" w:rsidR="00F44CB5" w:rsidRPr="00F44CB5" w:rsidRDefault="0042165E" w:rsidP="00F44CB5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="00F44CB5" w:rsidRPr="00F44CB5">
              <w:rPr>
                <w:rFonts w:ascii="Verdana" w:hAnsi="Verdana"/>
                <w:color w:val="000000"/>
                <w:sz w:val="18"/>
                <w:lang w:val="da-DK"/>
              </w:rPr>
              <w:t>kan ved anvendelse af både faste og stilbare</w:t>
            </w:r>
          </w:p>
          <w:p w14:paraId="64ADC1E1" w14:textId="77777777" w:rsidR="00F44CB5" w:rsidRPr="00F44CB5" w:rsidRDefault="00F44CB5" w:rsidP="00F44CB5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 xml:space="preserve">måleværktøjer selvstændigt </w:t>
            </w:r>
            <w:proofErr w:type="gramStart"/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>foretage</w:t>
            </w:r>
            <w:proofErr w:type="gramEnd"/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 xml:space="preserve"> mål - og anden</w:t>
            </w:r>
          </w:p>
          <w:p w14:paraId="78F3B6E4" w14:textId="77777777" w:rsidR="00F44CB5" w:rsidRPr="00F44CB5" w:rsidRDefault="00F44CB5" w:rsidP="00F44CB5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>kvalitetskontrol i forhold til givne standarder og</w:t>
            </w:r>
          </w:p>
          <w:p w14:paraId="38BC4715" w14:textId="77777777" w:rsidR="00F44CB5" w:rsidRPr="00F44CB5" w:rsidRDefault="00F44CB5" w:rsidP="00F44CB5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 xml:space="preserve">toleranceangivelser, herunder også </w:t>
            </w:r>
            <w:proofErr w:type="gramStart"/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>udføre</w:t>
            </w:r>
            <w:proofErr w:type="gramEnd"/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 xml:space="preserve"> dokumentations</w:t>
            </w:r>
          </w:p>
          <w:p w14:paraId="11DA0A46" w14:textId="29FFCD04" w:rsidR="0042165E" w:rsidRPr="002E39E7" w:rsidRDefault="00F44CB5" w:rsidP="00F44CB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>arbejde i måle- og kvalitets rapportering</w:t>
            </w:r>
          </w:p>
        </w:tc>
        <w:tc>
          <w:tcPr>
            <w:tcW w:w="1264" w:type="dxa"/>
            <w:shd w:val="clear" w:color="auto" w:fill="auto"/>
          </w:tcPr>
          <w:p w14:paraId="74C8E6A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5A46BDC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66ECA050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5018B22" w14:textId="77777777" w:rsidTr="0042165E">
        <w:trPr>
          <w:trHeight w:val="517"/>
        </w:trPr>
        <w:tc>
          <w:tcPr>
            <w:tcW w:w="5774" w:type="dxa"/>
            <w:shd w:val="clear" w:color="auto" w:fill="auto"/>
          </w:tcPr>
          <w:p w14:paraId="7AABF806" w14:textId="77777777" w:rsidR="0042165E" w:rsidRPr="002E39E7" w:rsidRDefault="0042165E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9E7">
              <w:rPr>
                <w:rFonts w:ascii="Verdana" w:hAnsi="Verdana"/>
                <w:b/>
                <w:bCs/>
                <w:sz w:val="18"/>
                <w:szCs w:val="18"/>
              </w:rPr>
              <w:t>Maskinteknik</w:t>
            </w:r>
          </w:p>
          <w:p w14:paraId="37E1E72A" w14:textId="2AA1E459" w:rsidR="00F44CB5" w:rsidRPr="00F44CB5" w:rsidRDefault="0042165E" w:rsidP="00F44CB5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2E39E7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2E39E7">
              <w:rPr>
                <w:rFonts w:ascii="Verdana" w:hAnsi="Verdana"/>
                <w:color w:val="000000"/>
                <w:spacing w:val="-2"/>
                <w:sz w:val="18"/>
                <w:lang w:val="da-DK"/>
              </w:rPr>
              <w:t xml:space="preserve"> </w:t>
            </w:r>
            <w:r w:rsidR="00F44CB5" w:rsidRPr="00F44CB5">
              <w:rPr>
                <w:rFonts w:ascii="Verdana" w:hAnsi="Verdana"/>
                <w:color w:val="000000"/>
                <w:sz w:val="18"/>
                <w:lang w:val="da-DK"/>
              </w:rPr>
              <w:t>kan planlægge og udføre opbygning, reparation og</w:t>
            </w:r>
            <w:r w:rsidR="00F44CB5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F44CB5" w:rsidRPr="00F44CB5">
              <w:rPr>
                <w:rFonts w:ascii="Verdana" w:hAnsi="Verdana"/>
                <w:color w:val="000000"/>
                <w:sz w:val="18"/>
                <w:lang w:val="da-DK"/>
              </w:rPr>
              <w:t>vedligeholdelse af komponenter, styringer, maskiner og</w:t>
            </w:r>
          </w:p>
          <w:p w14:paraId="52E9A344" w14:textId="706E0E25" w:rsidR="0042165E" w:rsidRPr="002E39E7" w:rsidRDefault="00F44CB5" w:rsidP="00F44CB5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F44CB5">
              <w:rPr>
                <w:rFonts w:ascii="Verdana" w:hAnsi="Verdana"/>
                <w:color w:val="000000"/>
                <w:sz w:val="18"/>
                <w:lang w:val="da-DK"/>
              </w:rPr>
              <w:t>anlæg</w:t>
            </w:r>
          </w:p>
        </w:tc>
        <w:tc>
          <w:tcPr>
            <w:tcW w:w="1264" w:type="dxa"/>
            <w:shd w:val="clear" w:color="auto" w:fill="auto"/>
          </w:tcPr>
          <w:p w14:paraId="6829476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2A47915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4AC5E57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1FC1EED2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6DF3A283" w14:textId="36AE6C95" w:rsidR="00F44CB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p w14:paraId="5C8866AB" w14:textId="77D7A674" w:rsidR="00F44CB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p w14:paraId="2719A568" w14:textId="1DEB4499" w:rsidR="00F44CB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p w14:paraId="14D22AE0" w14:textId="77777777" w:rsidR="00F44CB5" w:rsidRPr="000C2385" w:rsidRDefault="00F44CB5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lastRenderedPageBreak/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F5926EC" w14:textId="2A36F983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95D5" w14:textId="77777777" w:rsidR="002C59AD" w:rsidRDefault="002C59AD" w:rsidP="00345B04">
      <w:pPr>
        <w:spacing w:after="0" w:line="240" w:lineRule="auto"/>
      </w:pPr>
      <w:r>
        <w:separator/>
      </w:r>
    </w:p>
  </w:endnote>
  <w:endnote w:type="continuationSeparator" w:id="0">
    <w:p w14:paraId="720B0EBB" w14:textId="77777777" w:rsidR="002C59AD" w:rsidRDefault="002C59AD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BDAE" w14:textId="77777777" w:rsidR="002C59AD" w:rsidRDefault="002C59AD" w:rsidP="00345B04">
      <w:pPr>
        <w:spacing w:after="0" w:line="240" w:lineRule="auto"/>
      </w:pPr>
      <w:r>
        <w:separator/>
      </w:r>
    </w:p>
  </w:footnote>
  <w:footnote w:type="continuationSeparator" w:id="0">
    <w:p w14:paraId="2B7068AD" w14:textId="77777777" w:rsidR="002C59AD" w:rsidRDefault="002C59AD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7D04A438"/>
    <w:lvl w:ilvl="0" w:tplc="8D86EFC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60058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59AD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2165E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573CF"/>
    <w:rsid w:val="00874624"/>
    <w:rsid w:val="008766E3"/>
    <w:rsid w:val="00877823"/>
    <w:rsid w:val="00877BF5"/>
    <w:rsid w:val="00881B01"/>
    <w:rsid w:val="008906C8"/>
    <w:rsid w:val="008E355D"/>
    <w:rsid w:val="008E51BA"/>
    <w:rsid w:val="008F0449"/>
    <w:rsid w:val="008F3754"/>
    <w:rsid w:val="00911CE8"/>
    <w:rsid w:val="00920F1E"/>
    <w:rsid w:val="0093045F"/>
    <w:rsid w:val="00941B10"/>
    <w:rsid w:val="00960F77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4CB5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2022-06-16T13:08:00Z</dcterms:created>
  <dcterms:modified xsi:type="dcterms:W3CDTF">2022-06-16T13:08:00Z</dcterms:modified>
</cp:coreProperties>
</file>